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5" w:hanging="709"/>
        <w:rPr/>
      </w:pPr>
      <w:r>
        <w:rPr/>
        <w:t>Neuanschaffungen 2018-IV (18/362 - 18/469)</w:t>
      </w:r>
    </w:p>
    <w:p>
      <w:pPr>
        <w:pStyle w:val="Normal"/>
        <w:ind w:left="425" w:hanging="709"/>
        <w:rPr/>
      </w:pPr>
      <w:r>
        <w:rPr/>
      </w:r>
    </w:p>
    <w:p>
      <w:pPr>
        <w:pStyle w:val="Normal"/>
        <w:ind w:left="425" w:hanging="709"/>
        <w:rPr>
          <w:b/>
          <w:b/>
          <w:u w:val="single"/>
        </w:rPr>
      </w:pPr>
      <w:r>
        <w:rPr>
          <w:b/>
          <w:u w:val="single"/>
        </w:rPr>
        <w:t>Pappbilderbücher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Baeten: Die kleine Hexe (2014). Papp-Bi-Bu ab 2 J. 18/387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1</w:t>
      </w:r>
    </w:p>
    <w:p>
      <w:pPr>
        <w:pStyle w:val="Normal"/>
        <w:ind w:left="425" w:hanging="709"/>
        <w:rPr/>
      </w:pPr>
      <w:r>
        <w:rPr/>
      </w:r>
    </w:p>
    <w:p>
      <w:pPr>
        <w:pStyle w:val="Normal"/>
        <w:ind w:left="425" w:hanging="709"/>
        <w:rPr>
          <w:b/>
          <w:b/>
          <w:u w:val="single"/>
        </w:rPr>
      </w:pPr>
      <w:r>
        <w:rPr>
          <w:b/>
          <w:u w:val="single"/>
        </w:rPr>
        <w:t>Bilderbücher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Birck: Und das zerbrechliche Herz (Zarah &amp; Zottel 3, 2018). Bi-Bu ab 5 J. 18/389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3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Gerritsen: Maus, pass auf! Eine Herbstgeschichte (2014). Bi-Buch ab 5 J. 18/393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1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Steffensmeier: Lieselotte hat Langeweile (2018). Bi-Buch ab 3 J. 18/408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1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Sternbaum: Schüttel den Apfelbaum - Ein Mitmachbuch. Für Kinder von 2 bis 4 Jahren (2017). Bi-Buch ab 2 J. 18/409</w:t>
      </w:r>
    </w:p>
    <w:p>
      <w:pPr>
        <w:pStyle w:val="Normal"/>
        <w:ind w:left="425" w:hanging="709"/>
        <w:rPr/>
      </w:pPr>
      <w:r>
        <w:rPr/>
      </w:r>
    </w:p>
    <w:p>
      <w:pPr>
        <w:pStyle w:val="Normal"/>
        <w:ind w:left="425" w:hanging="709"/>
        <w:rPr>
          <w:b/>
          <w:b/>
          <w:u w:val="single"/>
        </w:rPr>
      </w:pPr>
      <w:r>
        <w:rPr>
          <w:b/>
          <w:u w:val="single"/>
        </w:rPr>
        <w:t>Kinderbücher: Erst- und Selbstleser (7-12 Jahre)</w:t>
      </w:r>
    </w:p>
    <w:p>
      <w:pPr>
        <w:pStyle w:val="Normal"/>
        <w:tabs>
          <w:tab w:val="left" w:pos="709" w:leader="none"/>
          <w:tab w:val="left" w:pos="1129" w:leader="none"/>
        </w:tabs>
        <w:ind w:left="425" w:hanging="709"/>
        <w:rPr/>
      </w:pPr>
      <w:r>
        <w:rPr/>
        <w:t>Auer: Versteinert! (Die Schule der magischen Tiere 9, 2017). Ki-Bu ab 9 J. 18/362</w:t>
      </w:r>
    </w:p>
    <w:p>
      <w:pPr>
        <w:pStyle w:val="Normal"/>
        <w:tabs>
          <w:tab w:val="left" w:pos="709" w:leader="none"/>
          <w:tab w:val="left" w:pos="2281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4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Auer: Hin und weg! (Die Schule der magischen Tiere 10, 2018). Ki-Bu ab 8, 18/437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4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Auer: Henry und Leander (Die Schule der magischen Tiere; endlich Ferien 3, 2018). Ki-Bu ab 8 J. 18/363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4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Bertram: Familie Monster macht Urlaub (Büchersterne 1. Klasse). Ki-Bu ab 6 J. 18/388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1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Dölling: Voll verknallt in Lilli (Duden Leseprofi 2. Klasse, 2015). Ki-Bu ab 7 J. 18/390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2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Haas: Wirbel in der Reitstunde (Das kleine Stallgespenst 2, 2018). Ki-Bu ab 6 J. 18/394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3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Harris: Mr. Vernons Zauberladen (Die magischen 6 Bd. 1, 2018). Ki-Bu ab 9 J. 18/371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4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Holthausen: Allerbeste Freundin gesucht (Duden Leseprofi 1. Klasse, 2018). Ki-Bu ab 6 J. 18/395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1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Horvath: Der Nachtgarten (2018). Ki-Bu ab 11 J. 18/372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7.-10. Klasse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James: Dark Palace: zehn Jahre musst du opfern (2018). Ju-Bu o.A. 18/373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Jelden: Die Hügelflitzer: aus der Bahn, hier kommen wir (2018). Ki-Bu ab 6 J. 18/396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4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Kinney: Eiskalt erwischt! (Gregs Tagebuch 13, 2018). Ki-Bu ab 10 J. 18/397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5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Klein: Anpfiff mit Hindernissen (Duden Leseprofi 1. Klasse, 2018). Ki-Bu ab 6 J. 18/398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1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Kolb: Für kein Heu der Welt (Haferhorde 10, 2018). Ki-Bu 8-10 J. 18/442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4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Luhn: Ein Fohlen geht zur Schule (Duden Leseprofis 1. Klasse, 2018). Ki-Buch ab 6 J. 18/435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1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Margil: Fußballfieber im Stadion (Duden Leseprofi 2. Klasse, 2018). Ki-Bu ab 7 J. 18/399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2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Mayer: Fabelhafte Ferien (Der magische Blumenladen, Band 8, 2018). Ki-Bu ab 8 J. 18/400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3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Mebs: „Super", schreit der Frieder, und die Oma kichert wieder (Oma und Frieder 5, 2018). Ki-Bu ab 6 J. 18/401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3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Meyer: Renegades - Gefährlicher Freund (2018). Ju-Bu ab 14 J. 18/376</w:t>
      </w:r>
    </w:p>
    <w:p>
      <w:pPr>
        <w:pStyle w:val="Normal"/>
        <w:tabs>
          <w:tab w:val="left" w:pos="709" w:leader="none"/>
          <w:tab w:val="left" w:pos="2281" w:leader="none"/>
        </w:tabs>
        <w:ind w:left="425" w:hanging="709"/>
        <w:rPr/>
      </w:pPr>
      <w:r>
        <w:rPr/>
        <w:t>Pfeiffer: Die geheimen Inseln (Die drei ??? Kids und du 20, 2018). Ki-Bu ab 8 J. 18/402</w:t>
      </w:r>
    </w:p>
    <w:p>
      <w:pPr>
        <w:pStyle w:val="Normal"/>
        <w:tabs>
          <w:tab w:val="left" w:pos="709" w:leader="none"/>
          <w:tab w:val="left" w:pos="2281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4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Russel: Nikkis (nicht ganz so schillernde) Filmkarriere (Dork Diaries 7, 2014). Ki-Buch ab 10 J. 18/378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>: ab Klasse 5</w:t>
      </w:r>
    </w:p>
    <w:p>
      <w:pPr>
        <w:pStyle w:val="Normal"/>
        <w:ind w:left="425" w:hanging="709"/>
        <w:rPr/>
      </w:pPr>
      <w:r>
        <w:rPr/>
        <w:t>Scheffler: Paula auf dem Ponyhof - Die Weihnachtskrone (Büchersterne 1./2. Klasse, 2018). Ki-Buch ab 7 J. 18/404</w:t>
      </w:r>
    </w:p>
    <w:p>
      <w:pPr>
        <w:pStyle w:val="Normal"/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2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Schröder: Nellies großer Auftritt (Erst ich ein Stück, dann du, 2016). Ki-Bu ab 7 J. 18/406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4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Schröder: Jakob und die Weltraumkicker (Erst ich ein Stück, dann du, 2018). Ki-Bu ab 6 J. 18/405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4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Siegner: Der kleine Drache Kokosnuss erforscht... Die Dinosaurier (Alles Klar!, 2018). Ki-Bu ab 6 J. 18/407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4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Stehr: Ein Delfin für Theo (Duden Leseprofi 2. Klasse, 2018). Ki-Bu ab 7, 18/434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2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Sturm: Der Welten-Express (Der Welten-Express 1, 2018). Ki-Bu ab 10 J. 18/381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6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Vogel: Rätsel der Vergangenheit (Die drei !!! 74, 2018). Ki-Buch, Krimi ab 10, 18/410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5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Wohlleben: Hörst du wie die Bäume sprechen? Eine kleine Entdeckungsreise durch den Wald (2017). KNa ab 9 J. 18/438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ab Klasse 4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>
          <w:b/>
          <w:u w:val="single"/>
        </w:rPr>
        <w:t>tiptoi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Friese: Die Welt des Fußballs (Wieso? Weshalb? Warum? tiptoi 21, 2018). tiptoi ab 4 J. 18/391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Friese: Entdecke den Regenwald (Wieso? Weshalb? Warum? tiptoi 19, 2016). tiptoi ab 4 J. 18/392</w:t>
      </w:r>
    </w:p>
    <w:p>
      <w:pPr>
        <w:pStyle w:val="Normal"/>
        <w:ind w:left="425" w:hanging="709"/>
        <w:rPr/>
      </w:pPr>
      <w:r>
        <w:rPr/>
      </w:r>
    </w:p>
    <w:p>
      <w:pPr>
        <w:pStyle w:val="Normal"/>
        <w:ind w:left="425" w:hanging="709"/>
        <w:rPr>
          <w:b/>
          <w:b/>
          <w:u w:val="single"/>
        </w:rPr>
      </w:pPr>
      <w:r>
        <w:rPr>
          <w:b/>
          <w:u w:val="single"/>
        </w:rPr>
        <w:t>CDs für Kinder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Die kleine Hexe (2018). Ki-DVD FSK 0 18/403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Lindgren: Pippi Langstrumpf - die große Hörspiel-Box (2015). Ki-Hörb. ab 4 J. 18/466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Siegner: Der kleine Drache Kokosnuss und die Reise zum Nordpol (2014). Ki-Hörb. ab 5 J. 18/430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Siegner: Der kleine Drache Kokosnuss. Expedition auf dem Nil (2015). Ki-Hörb. ab 5 J. 18/431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Siegner: Der kleine Drache Kokosnuss und der geheimnisvolle Tempel (2014). Ki-Hörb. ab 5 J. 18/432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Wildpferd in Gefahr (Die drei !!! 55, 2018). Ki-Hörb. ab 8 J. 18/433</w:t>
      </w:r>
    </w:p>
    <w:p>
      <w:pPr>
        <w:pStyle w:val="Normal"/>
        <w:ind w:left="425" w:hanging="709"/>
        <w:rPr/>
      </w:pPr>
      <w:r>
        <w:rPr/>
      </w:r>
    </w:p>
    <w:p>
      <w:pPr>
        <w:pStyle w:val="Normal"/>
        <w:ind w:left="425" w:hanging="709"/>
        <w:rPr>
          <w:b/>
          <w:b/>
          <w:u w:val="single"/>
        </w:rPr>
      </w:pPr>
      <w:r>
        <w:rPr>
          <w:b/>
          <w:u w:val="single"/>
        </w:rPr>
        <w:t>Jugendbücher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Aveyard: Wütender Sturm (Die Farben des Blutes 4, 2018). Ju-Bu ab 14 J. 18/364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Brian: Private - Eine von euch (2018). Ju-Bu ab 14 J. 18/365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9./10. Klasse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Garber: Legendary (Bd. 2, 2018). Ju-Bu o.A. 18/367</w:t>
      </w:r>
    </w:p>
    <w:p>
      <w:pPr>
        <w:pStyle w:val="Normal"/>
        <w:tabs>
          <w:tab w:val="left" w:pos="709" w:leader="none"/>
          <w:tab w:val="left" w:pos="3537" w:leader="none"/>
        </w:tabs>
        <w:ind w:left="425" w:hanging="709"/>
        <w:rPr/>
      </w:pPr>
      <w:r>
        <w:rPr/>
        <w:t>Gier: Wolkenschloss (2017). Ju-Bu ab 12 J. 18/368</w:t>
      </w:r>
    </w:p>
    <w:p>
      <w:pPr>
        <w:pStyle w:val="Normal"/>
        <w:tabs>
          <w:tab w:val="left" w:pos="709" w:leader="none"/>
          <w:tab w:val="left" w:pos="3537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9./10. Klasse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Han: To all the boys I’ve loved before (2. Aufl. 2018). Ju-Bu ab 13 J. 18/370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7.-10. Klasse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Lange: Flammende Zeichen (Die Fabelmacht Chroniken1, 2017). Ju-Bu ab 14 J. 18/375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7.-10. Klasse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Lange: Brennende Worte (Die Fabelmacht Chroniken 2, 2018). Ju-Buch ab 12 J. 18/374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Riordan: Das Haus des Hades (Helden des Olymp 4, 2017). Ju-Bu ab 12 J. 18/377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7.-10. Klasse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Riordan: Die Abenteuer des Apollo: Die dunkle Prophezeiung (2018). Ju-Buch ab 12, Fantasy, 18/436A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ab/>
      </w:r>
      <w:r>
        <w:rPr>
          <w:highlight w:val="yellow"/>
        </w:rPr>
        <w:t>Antolin</w:t>
      </w:r>
      <w:r>
        <w:rPr/>
        <w:t xml:space="preserve"> 7. bis 10. Klasse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Sebastian: Ash Princesses (2018). Ju-Bu ab 14 J. 18/379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Stroud: Das grauenvolle Grab (Lockwood &amp; Co 5, 2017). Ju-Bu ab 12 J. 18/380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Suvada: Die letzte Generation (Cat and Cole 1, 2018). Ju-Bu ab 14 J. 18/382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Woolf: Wie das Wispern der Zeit (Federleicht  2, 2018). Ju.Bu ab 14. J. 18/383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Woolf: Wie der Klang der Stille (Federleicht 3, 2018). Ju-Bi ab 14 J. 18/384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Woolf:Wie fallender ´Schnee (Federleicht 1, 2018). Ju-Bi ab 14 J. 18/385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Woolf: Wie Schatten im Licht (Federleicht 4, 2018). Ju-Bu ab 14 J. 18/386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Zimmermann: Allgemeinbildung - Das muss man wissen. (2017). 12-15 J. Ha 1 18/447</w:t>
      </w:r>
    </w:p>
    <w:p>
      <w:pPr>
        <w:pStyle w:val="Normal"/>
        <w:ind w:left="425" w:hanging="709"/>
        <w:rPr/>
      </w:pPr>
      <w:r>
        <w:rPr/>
      </w:r>
    </w:p>
    <w:p>
      <w:pPr>
        <w:pStyle w:val="Normal"/>
        <w:ind w:left="425" w:hanging="709"/>
        <w:rPr>
          <w:b/>
          <w:b/>
          <w:u w:val="single"/>
        </w:rPr>
      </w:pPr>
      <w:r>
        <w:rPr>
          <w:b/>
          <w:u w:val="single"/>
        </w:rPr>
        <w:t>Romane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Anderson: Taste of Love - Rezepte fürs Happy End (2018). Roman, 18/436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Clement: Gun love (2018). Roman, 18/366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Faludi: Die Perlenohrringe meines Vaters (2018). Roman, 18/458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Giles: Jetzt ist alles, was wir haben (2018). Ju-Bu ab 14 J. 18/369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Falcones: Die Kathedrale des Meeres (2007). Roman, 18/439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French: Der achte Tag (2018). Thriller, 18/459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Rode: Das Mona-Lisa-Virus (2016). Thriller, 18/441</w:t>
      </w:r>
    </w:p>
    <w:p>
      <w:pPr>
        <w:pStyle w:val="Normal"/>
        <w:ind w:left="425" w:hanging="709"/>
        <w:rPr/>
      </w:pPr>
      <w:r>
        <w:rPr/>
      </w:r>
    </w:p>
    <w:p>
      <w:pPr>
        <w:pStyle w:val="Normal"/>
        <w:ind w:left="425" w:hanging="709"/>
        <w:rPr>
          <w:b/>
          <w:b/>
          <w:u w:val="single"/>
        </w:rPr>
      </w:pPr>
      <w:r>
        <w:rPr>
          <w:b/>
          <w:u w:val="single"/>
        </w:rPr>
        <w:t xml:space="preserve">Biographien 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Alabed: Ich bin das Mädchen aus Aleppo (2018). Bi 2 Alabed, 18/444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Bierling: Nelson Mandela: Rebell, Häftling, Präsident (2018). Bi 2 - Mandela, 18/456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Frietz: Wie kommt der Krieg ins Kind (2018). Bi 2 - Fritz 18/461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Guevera: Mein Bruder Che (2017). Bi 2 Guevera, 18/446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Jansen: Das Paradies der Armen: Eine Familiengeschichte (2016). Bi 2 - Gijben, 18/463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Papst Franziskus (2018). Sa-DVD FSK 0, Re 4.1520 - Franziskus &lt;Papst&gt; 18/429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Petrucci: Reinhold Messner: Das Leben eines Extrembergsteigers (2018). Bi 2 - Messner, 18/468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Waalkes: Kleinhirn an alle: Die große Otto-Biografie (2018). Sa-CD Mu 2.0 Waalkes 18/423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</w:r>
    </w:p>
    <w:p>
      <w:pPr>
        <w:pStyle w:val="Normal"/>
        <w:ind w:left="425" w:hanging="709"/>
        <w:rPr>
          <w:b/>
          <w:b/>
          <w:u w:val="single"/>
        </w:rPr>
      </w:pPr>
      <w:r>
        <w:rPr>
          <w:b/>
          <w:u w:val="single"/>
        </w:rPr>
        <w:t>Hörbücher für Erwachsene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Fischer: Das Mädchen und die Fremde (2018). Thriller, Ers.-Hörb. 18/419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Korn: Zeiten des Aufbruchs (2017). Erw.-Hörb. 18/416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Leo: Es ist nur eine Phase, mein Hase: Ein Trostbuch für Alterspubertierende (2018). Sa-CD Fa 1.22, 18/417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Schlink: Olga (2918). Erw.-Hörb. 18/421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Waalkes: Kleinhirn an alle: Die große Otto-Biografie (2018). Sa-CD Mu 2.0 Waalkes 18/423</w:t>
      </w:r>
    </w:p>
    <w:p>
      <w:pPr>
        <w:pStyle w:val="Normal"/>
        <w:ind w:left="425" w:hanging="709"/>
        <w:rPr/>
      </w:pPr>
      <w:r>
        <w:rPr/>
      </w:r>
    </w:p>
    <w:p>
      <w:pPr>
        <w:pStyle w:val="Normal"/>
        <w:ind w:left="425" w:hanging="709"/>
        <w:rPr>
          <w:b/>
          <w:b/>
          <w:u w:val="single"/>
        </w:rPr>
      </w:pPr>
      <w:r>
        <w:rPr>
          <w:b/>
          <w:u w:val="single"/>
        </w:rPr>
        <w:t>Ratgeber, Reiseführer, Nachschlagewerke, Koch- und Sachbücher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Die Bibel: Hoffnung für alle (2002). Re 2.1, 18/452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Cederbaum: Wie man einen Schokoladendieb entlarvt ... und andere mathematische Zaubertricks (2018). Na 2.5, 18/457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Freund: Leber an Milz: wie wir lernen, auf die geheimen Signale unserer Organe zu ören (2018). Na 9.2, 18/460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Grün: Kraft in deiner Trauer (2015). Re 3.553, 18/455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Harari: 21 Lektionen für das 21. Jahrhundert (2018). So 1.3, 18/462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Hirschhausen: Endlich: lachen, wenn der Arzt kommt (2018). Sa-CD Fa 1.2, 18/413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Jacoby: 50 Klassiker: Philosophen: Die großen Denker von der Antike bis heute (2016). Ph 2, 18/448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Kast: Der Ernährungskompass (2018). Na 9.32 18/464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Klasvogt: Neue Wege wagen: Perspektiven eröffnen für Kirche und Gesellschaft (2018). Re 3.553, 18/454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Kröner: MM-City Reiseführer Hamburg (2019). Er 2.2 - Hamburg, 18/465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Leo: Es ist nur eine Phase, mein Hase: Ein Trostbuch für Alterspubertierende (2018). Sa-CD Fa 1.22, 18/417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Lukas: Die Kunst der Wertschätzung: Kinder ins Leben begleiten (2018). Pä 2.1, 18/467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Mehltretter: Mit Volldampf voraus: Leistung und Technik von Dampflokomotiven (2017). Te 7.2, 18/443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Papst Franziskus (2018). Sa-DVD FSK 0, Re 4.1520 - Franziskus &lt;Papst&gt; 18/429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Pieper: Natürlich NRW: 12 Familientouren im Grünen (2018). Er 2.41, 18/449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Röser: Gott?: die religiöse Frage heute (2018). Re 3.122, 18/453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Ruthe: Best of Shit happens (2017). Comic/SL, 18/450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Schmitt: Ohne Milch und ohne Ei: Allergien und Laktose-Intoleranz. Rezepte und Praxistipps für den Familienalltag (2015). Na 9.32, 18/445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Sefrin: Reiseführer Äthiopien (Trescher, 2018). Er 5.2, 18/469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Täubner: Meine coolste Laterne: originelle Laternen für Jungs (2011). Sp 2.29, 18/451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Waalkes: Kleinhirn an alle: Die große Otto-Biografie (2018). Sa-CD Mu 2.0 Waalkes 18/423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Zimmermann: Allgemeinbildung - Das muss man wissen. (2017). 12-15 J. Ha 1 18/447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</w:r>
    </w:p>
    <w:p>
      <w:pPr>
        <w:pStyle w:val="Normal"/>
        <w:tabs>
          <w:tab w:val="left" w:pos="709" w:leader="none"/>
        </w:tabs>
        <w:ind w:left="425" w:hanging="709"/>
        <w:rPr>
          <w:b/>
          <w:b/>
          <w:u w:val="single"/>
        </w:rPr>
      </w:pPr>
      <w:r>
        <w:rPr>
          <w:b/>
          <w:u w:val="single"/>
        </w:rPr>
        <w:t>DVDs für Kinder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Amelie rennt (2018). Ki-DVD FSK 6, 18/424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Early Man: Steinzeit bereit (2018). Ki-DVD FSK 0, 18/418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United: lebe deinen Traum (2018). Ki-DVD FSK 6, 18/420</w:t>
      </w:r>
    </w:p>
    <w:p>
      <w:pPr>
        <w:pStyle w:val="Normal"/>
        <w:ind w:left="425" w:hanging="709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left="425" w:hanging="709"/>
        <w:rPr>
          <w:b/>
          <w:b/>
          <w:u w:val="single"/>
        </w:rPr>
      </w:pPr>
      <w:r>
        <w:rPr>
          <w:b/>
          <w:u w:val="single"/>
        </w:rPr>
        <w:t>DVDs für Erwachsene</w:t>
      </w:r>
    </w:p>
    <w:p>
      <w:pPr>
        <w:pStyle w:val="Normal"/>
        <w:tabs>
          <w:tab w:val="left" w:pos="709" w:leader="none"/>
          <w:tab w:val="left" w:pos="2465" w:leader="none"/>
        </w:tabs>
        <w:ind w:left="425" w:hanging="709"/>
        <w:rPr/>
      </w:pPr>
      <w:r>
        <w:rPr/>
        <w:t>Alles Geld der Welt (2018). Erw.-DVD FSK 12 18/422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Call me by your name (2018). Erw.-DVD FSK 12, 18/412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The death of Stalin : hier regiert der Wahnsinn (2018). Erw.-DVD FSK 12, 18/414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Im Zweifel glücklich (2018). Erw.-DVD FSK 618/415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Maria Magdalena (2018). Erw.-DVD FSK 12, 18/411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Papst Franziskus (2018). Sa-DVD FSK 0, Re 4.1520 - Franziskus &lt;Papst&gt; 18/429</w:t>
      </w:r>
    </w:p>
    <w:p>
      <w:pPr>
        <w:pStyle w:val="Normal"/>
        <w:ind w:left="425" w:hanging="709"/>
        <w:rPr/>
      </w:pPr>
      <w:r>
        <w:rPr/>
      </w:r>
    </w:p>
    <w:p>
      <w:pPr>
        <w:pStyle w:val="Normal"/>
        <w:ind w:left="425" w:hanging="709"/>
        <w:rPr>
          <w:b/>
          <w:b/>
          <w:u w:val="single"/>
        </w:rPr>
      </w:pPr>
      <w:r>
        <w:rPr>
          <w:b/>
          <w:u w:val="single"/>
        </w:rPr>
        <w:t>Musik-CDs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Forster: Liebe (2018). Pop-CD, 18/425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Grönemeyer: Tumult (2018). Mu-CD, 18/426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Knopfler: Down the road wherever (2018). Mu-CD, 18/427</w:t>
      </w:r>
    </w:p>
    <w:p>
      <w:pPr>
        <w:pStyle w:val="Normal"/>
        <w:tabs>
          <w:tab w:val="left" w:pos="709" w:leader="none"/>
        </w:tabs>
        <w:ind w:left="425" w:hanging="709"/>
        <w:rPr/>
      </w:pPr>
      <w:r>
        <w:rPr/>
        <w:t>Zaz: Effet mirroir (2018). Pop-CD, 18/428</w:t>
      </w:r>
    </w:p>
    <w:p>
      <w:pPr>
        <w:pStyle w:val="Normal"/>
        <w:ind w:left="425" w:hanging="709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14548379"/>
    </w:sdtPr>
    <w:sdtContent>
      <w:p>
        <w:pPr>
          <w:pStyle w:val="Kopfzeile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Kopfzeile"/>
      <w:rPr>
        <w:szCs w:val="16"/>
      </w:rPr>
    </w:pPr>
    <w:r>
      <w:rPr>
        <w:szCs w:val="16"/>
      </w:rPr>
    </w:r>
  </w:p>
</w:hdr>
</file>

<file path=word/settings.xml><?xml version="1.0" encoding="utf-8"?>
<w:settings xmlns:w="http://schemas.openxmlformats.org/wordprocessingml/2006/main">
  <w:zoom w:percent="130"/>
  <w:defaultTabStop w:val="709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12d"/>
    <w:pPr>
      <w:widowControl/>
      <w:bidi w:val="0"/>
      <w:spacing w:lineRule="auto" w:line="276"/>
      <w:ind w:left="425" w:hanging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val="de-DE" w:eastAsia="en-US" w:bidi="ar-SA"/>
    </w:rPr>
  </w:style>
  <w:style w:type="paragraph" w:styleId="Berschrift1">
    <w:name w:val="Heading 1"/>
    <w:basedOn w:val="Normal"/>
    <w:link w:val="berschrift1Zchn"/>
    <w:uiPriority w:val="9"/>
    <w:qFormat/>
    <w:rsid w:val="00bd3ce4"/>
    <w:pPr>
      <w:spacing w:lineRule="auto" w:line="240" w:beforeAutospacing="1" w:afterAutospacing="1"/>
      <w:ind w:left="0" w:hanging="0"/>
      <w:outlineLvl w:val="0"/>
    </w:pPr>
    <w:rPr>
      <w:rFonts w:eastAsia="Times New Roman"/>
      <w:b/>
      <w:bCs/>
      <w:sz w:val="48"/>
      <w:szCs w:val="48"/>
      <w:lang w:eastAsia="de-DE"/>
    </w:rPr>
  </w:style>
  <w:style w:type="paragraph" w:styleId="Berschrift2">
    <w:name w:val="Heading 2"/>
    <w:basedOn w:val="Normal"/>
    <w:next w:val="Normal"/>
    <w:link w:val="berschrift2Zchn"/>
    <w:uiPriority w:val="9"/>
    <w:semiHidden/>
    <w:unhideWhenUsed/>
    <w:qFormat/>
    <w:rsid w:val="0063036d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Berschrift3">
    <w:name w:val="Heading 3"/>
    <w:basedOn w:val="Normal"/>
    <w:next w:val="Normal"/>
    <w:link w:val="berschrift3Zchn"/>
    <w:uiPriority w:val="9"/>
    <w:semiHidden/>
    <w:unhideWhenUsed/>
    <w:qFormat/>
    <w:rsid w:val="00ac11b1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bd3ce4"/>
    <w:rPr>
      <w:rFonts w:eastAsia="Times New Roman"/>
      <w:b/>
      <w:bCs/>
      <w:sz w:val="48"/>
      <w:szCs w:val="48"/>
      <w:lang w:eastAsia="de-DE"/>
    </w:rPr>
  </w:style>
  <w:style w:type="character" w:styleId="Strong">
    <w:name w:val="Strong"/>
    <w:basedOn w:val="DefaultParagraphFont"/>
    <w:uiPriority w:val="22"/>
    <w:qFormat/>
    <w:rsid w:val="00bd3ce4"/>
    <w:rPr>
      <w:b/>
      <w:bCs/>
    </w:rPr>
  </w:style>
  <w:style w:type="character" w:styleId="Betont">
    <w:name w:val="Betont"/>
    <w:basedOn w:val="DefaultParagraphFont"/>
    <w:uiPriority w:val="20"/>
    <w:qFormat/>
    <w:rsid w:val="00bd3ce4"/>
    <w:rPr>
      <w:i/>
      <w:iCs/>
    </w:rPr>
  </w:style>
  <w:style w:type="character" w:styleId="Internetlink">
    <w:name w:val="Internetlink"/>
    <w:basedOn w:val="DefaultParagraphFont"/>
    <w:uiPriority w:val="99"/>
    <w:unhideWhenUsed/>
    <w:rsid w:val="00bd3ce4"/>
    <w:rPr>
      <w:color w:val="0000FF"/>
      <w:u w:val="singl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bd3ce4"/>
    <w:rPr>
      <w:rFonts w:ascii="Tahoma" w:hAnsi="Tahoma" w:cs="Tahoma"/>
      <w:sz w:val="16"/>
      <w:szCs w:val="16"/>
    </w:rPr>
  </w:style>
  <w:style w:type="character" w:styleId="Berschrift2Zchn" w:customStyle="1">
    <w:name w:val="Überschrift 2 Zchn"/>
    <w:basedOn w:val="DefaultParagraphFont"/>
    <w:link w:val="berschrift2"/>
    <w:uiPriority w:val="9"/>
    <w:semiHidden/>
    <w:qFormat/>
    <w:rsid w:val="0063036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Verlag" w:customStyle="1">
    <w:name w:val="verlag"/>
    <w:basedOn w:val="DefaultParagraphFont"/>
    <w:qFormat/>
    <w:rsid w:val="00ac11b1"/>
    <w:rPr/>
  </w:style>
  <w:style w:type="character" w:styleId="Smaller" w:customStyle="1">
    <w:name w:val="smaller"/>
    <w:basedOn w:val="DefaultParagraphFont"/>
    <w:qFormat/>
    <w:rsid w:val="00ac11b1"/>
    <w:rPr/>
  </w:style>
  <w:style w:type="character" w:styleId="Berschrift3Zchn" w:customStyle="1">
    <w:name w:val="Überschrift 3 Zchn"/>
    <w:basedOn w:val="DefaultParagraphFont"/>
    <w:link w:val="berschrift3"/>
    <w:uiPriority w:val="9"/>
    <w:semiHidden/>
    <w:qFormat/>
    <w:rsid w:val="00ac11b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Mitarbeiter" w:customStyle="1">
    <w:name w:val="mitarbeiter"/>
    <w:basedOn w:val="DefaultParagraphFont"/>
    <w:qFormat/>
    <w:rsid w:val="00fe382f"/>
    <w:rPr/>
  </w:style>
  <w:style w:type="character" w:styleId="Asizelarge" w:customStyle="1">
    <w:name w:val="a-size-large"/>
    <w:basedOn w:val="DefaultParagraphFont"/>
    <w:qFormat/>
    <w:rsid w:val="00bd3119"/>
    <w:rPr/>
  </w:style>
  <w:style w:type="character" w:styleId="Acolorprice" w:customStyle="1">
    <w:name w:val="a-color-price"/>
    <w:basedOn w:val="DefaultParagraphFont"/>
    <w:qFormat/>
    <w:rsid w:val="00bd3119"/>
    <w:rPr/>
  </w:style>
  <w:style w:type="character" w:styleId="Prefixvalue" w:customStyle="1">
    <w:name w:val="prefix_value"/>
    <w:basedOn w:val="DefaultParagraphFont"/>
    <w:qFormat/>
    <w:rsid w:val="00bd3119"/>
    <w:rPr/>
  </w:style>
  <w:style w:type="character" w:styleId="Asizemedium" w:customStyle="1">
    <w:name w:val="a-size-medium"/>
    <w:basedOn w:val="DefaultParagraphFont"/>
    <w:qFormat/>
    <w:rsid w:val="00fe05ae"/>
    <w:rPr/>
  </w:style>
  <w:style w:type="character" w:styleId="Author" w:customStyle="1">
    <w:name w:val="author"/>
    <w:basedOn w:val="DefaultParagraphFont"/>
    <w:qFormat/>
    <w:rsid w:val="00fe05ae"/>
    <w:rPr/>
  </w:style>
  <w:style w:type="character" w:styleId="Acolorsecondary" w:customStyle="1">
    <w:name w:val="a-color-secondary"/>
    <w:basedOn w:val="DefaultParagraphFont"/>
    <w:qFormat/>
    <w:rsid w:val="00fe05ae"/>
    <w:rPr/>
  </w:style>
  <w:style w:type="character" w:styleId="Asizesmall" w:customStyle="1">
    <w:name w:val="a-size-small"/>
    <w:basedOn w:val="DefaultParagraphFont"/>
    <w:qFormat/>
    <w:rsid w:val="00271c98"/>
    <w:rPr/>
  </w:style>
  <w:style w:type="character" w:styleId="FunotentextZchn" w:customStyle="1">
    <w:name w:val="Fußnotentext Zchn"/>
    <w:basedOn w:val="DefaultParagraphFont"/>
    <w:link w:val="Funotentext"/>
    <w:uiPriority w:val="99"/>
    <w:semiHidden/>
    <w:qFormat/>
    <w:rsid w:val="001521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521cf"/>
    <w:rPr>
      <w:vertAlign w:val="superscript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1521cf"/>
    <w:rPr/>
  </w:style>
  <w:style w:type="character" w:styleId="FuzeileZchn" w:customStyle="1">
    <w:name w:val="Fußzeile Zchn"/>
    <w:basedOn w:val="DefaultParagraphFont"/>
    <w:link w:val="Fuzeile"/>
    <w:uiPriority w:val="99"/>
    <w:semiHidden/>
    <w:qFormat/>
    <w:rsid w:val="001521cf"/>
    <w:rPr/>
  </w:style>
  <w:style w:type="character" w:styleId="Bold" w:customStyle="1">
    <w:name w:val="bold"/>
    <w:basedOn w:val="DefaultParagraphFont"/>
    <w:qFormat/>
    <w:rsid w:val="00d21551"/>
    <w:rPr/>
  </w:style>
  <w:style w:type="character" w:styleId="Adeclarative" w:customStyle="1">
    <w:name w:val="a-declarative"/>
    <w:basedOn w:val="DefaultParagraphFont"/>
    <w:qFormat/>
    <w:rsid w:val="00e57192"/>
    <w:rPr/>
  </w:style>
  <w:style w:type="character" w:styleId="A" w:customStyle="1">
    <w:name w:val="a"/>
    <w:basedOn w:val="DefaultParagraphFont"/>
    <w:qFormat/>
    <w:rsid w:val="00435738"/>
    <w:rPr/>
  </w:style>
  <w:style w:type="character" w:styleId="L6" w:customStyle="1">
    <w:name w:val="l6"/>
    <w:basedOn w:val="DefaultParagraphFont"/>
    <w:qFormat/>
    <w:rsid w:val="00435738"/>
    <w:rPr/>
  </w:style>
  <w:style w:type="character" w:styleId="Pg4ff2" w:customStyle="1">
    <w:name w:val="pg-4ff2"/>
    <w:basedOn w:val="DefaultParagraphFont"/>
    <w:qFormat/>
    <w:rsid w:val="00435738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eastAsia="Calibri" w:cs="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bd3ce4"/>
    <w:pPr>
      <w:spacing w:lineRule="auto" w:line="240" w:beforeAutospacing="1" w:afterAutospacing="1"/>
      <w:ind w:left="0" w:hanging="0"/>
    </w:pPr>
    <w:rPr>
      <w:rFonts w:eastAsia="Times New Roman"/>
      <w:lang w:eastAsia="de-DE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bd3ce4"/>
    <w:pPr>
      <w:spacing w:lineRule="auto" w:line="240"/>
    </w:pPr>
    <w:rPr>
      <w:rFonts w:ascii="Tahoma" w:hAnsi="Tahoma" w:cs="Tahoma"/>
      <w:sz w:val="16"/>
      <w:szCs w:val="16"/>
    </w:rPr>
  </w:style>
  <w:style w:type="paragraph" w:styleId="Placeinterheader" w:customStyle="1">
    <w:name w:val="place-inter-header"/>
    <w:basedOn w:val="Normal"/>
    <w:qFormat/>
    <w:rsid w:val="0063036d"/>
    <w:pPr>
      <w:spacing w:lineRule="auto" w:line="240" w:beforeAutospacing="1" w:afterAutospacing="1"/>
      <w:ind w:left="0" w:hanging="0"/>
    </w:pPr>
    <w:rPr>
      <w:rFonts w:eastAsia="Times New Roman"/>
      <w:lang w:eastAsia="de-DE"/>
    </w:rPr>
  </w:style>
  <w:style w:type="paragraph" w:styleId="Placeinfo" w:customStyle="1">
    <w:name w:val="place-info"/>
    <w:basedOn w:val="Normal"/>
    <w:qFormat/>
    <w:rsid w:val="0063036d"/>
    <w:pPr>
      <w:spacing w:lineRule="auto" w:line="240" w:beforeAutospacing="1" w:afterAutospacing="1"/>
      <w:ind w:left="0" w:hanging="0"/>
    </w:pPr>
    <w:rPr>
      <w:rFonts w:eastAsia="Times New Roman"/>
      <w:lang w:eastAsia="de-DE"/>
    </w:rPr>
  </w:style>
  <w:style w:type="paragraph" w:styleId="ListParagraph">
    <w:name w:val="List Paragraph"/>
    <w:basedOn w:val="Normal"/>
    <w:uiPriority w:val="34"/>
    <w:qFormat/>
    <w:rsid w:val="00c02e40"/>
    <w:pPr>
      <w:spacing w:before="0" w:after="200"/>
      <w:ind w:left="720" w:hanging="0"/>
      <w:contextualSpacing/>
    </w:pPr>
    <w:rPr>
      <w:rFonts w:ascii="Calibri" w:hAnsi="Calibri" w:cs="" w:asciiTheme="minorHAnsi" w:cstheme="minorBidi" w:hAnsiTheme="minorHAnsi"/>
      <w:sz w:val="22"/>
      <w:szCs w:val="22"/>
    </w:rPr>
  </w:style>
  <w:style w:type="paragraph" w:styleId="Footnotetext">
    <w:name w:val="footnote text"/>
    <w:basedOn w:val="Normal"/>
    <w:link w:val="FunotentextZchn"/>
    <w:uiPriority w:val="99"/>
    <w:semiHidden/>
    <w:unhideWhenUsed/>
    <w:qFormat/>
    <w:rsid w:val="001521cf"/>
    <w:pPr>
      <w:spacing w:lineRule="auto" w:line="240"/>
      <w:ind w:left="1531" w:hanging="1531"/>
    </w:pPr>
    <w:rPr>
      <w:sz w:val="20"/>
      <w:szCs w:val="20"/>
    </w:rPr>
  </w:style>
  <w:style w:type="paragraph" w:styleId="Kopfzeile">
    <w:name w:val="Header"/>
    <w:basedOn w:val="Normal"/>
    <w:link w:val="KopfzeileZchn"/>
    <w:uiPriority w:val="99"/>
    <w:unhideWhenUsed/>
    <w:rsid w:val="001521cf"/>
    <w:pPr>
      <w:tabs>
        <w:tab w:val="center" w:pos="4536" w:leader="none"/>
        <w:tab w:val="right" w:pos="9072" w:leader="none"/>
      </w:tabs>
      <w:spacing w:lineRule="auto" w:line="240"/>
      <w:ind w:left="1531" w:hanging="1531"/>
    </w:pPr>
    <w:rPr/>
  </w:style>
  <w:style w:type="paragraph" w:styleId="Fuzeile">
    <w:name w:val="Footer"/>
    <w:basedOn w:val="Normal"/>
    <w:link w:val="FuzeileZchn"/>
    <w:uiPriority w:val="99"/>
    <w:semiHidden/>
    <w:unhideWhenUsed/>
    <w:rsid w:val="001521cf"/>
    <w:pPr>
      <w:tabs>
        <w:tab w:val="center" w:pos="4536" w:leader="none"/>
        <w:tab w:val="right" w:pos="9072" w:leader="none"/>
      </w:tabs>
      <w:spacing w:lineRule="auto" w:line="240"/>
      <w:ind w:left="1531" w:hanging="1531"/>
    </w:pPr>
    <w:rPr/>
  </w:style>
  <w:style w:type="paragraph" w:styleId="Default" w:customStyle="1">
    <w:name w:val="Default"/>
    <w:qFormat/>
    <w:rsid w:val="00435738"/>
    <w:pPr>
      <w:widowControl/>
      <w:bidi w:val="0"/>
      <w:spacing w:lineRule="auto" w:line="240"/>
      <w:ind w:left="0" w:hanging="0"/>
      <w:jc w:val="left"/>
    </w:pPr>
    <w:rPr>
      <w:rFonts w:ascii="Times New Roman" w:hAnsi="Times New Roman" w:eastAsia="Calibri" w:cs="Times New Roman"/>
      <w:color w:val="000000"/>
      <w:sz w:val="24"/>
      <w:szCs w:val="24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LibreOffice/5.2.7.2$Linux_X86_64 LibreOffice_project/20m0$Build-2</Application>
  <Pages>9</Pages>
  <Words>1587</Words>
  <Characters>8266</Characters>
  <CharactersWithSpaces>9726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2018-11-24T05:21:00Z</dcterms:created>
  <dc:creator>Benutzer1</dc:creator>
  <dc:description/>
  <dc:language>de-DE</dc:language>
  <cp:lastModifiedBy>Benutzer1</cp:lastModifiedBy>
  <cp:lastPrinted>2019-02-16T14:01:00Z</cp:lastPrinted>
  <dcterms:modified xsi:type="dcterms:W3CDTF">2019-02-16T14:03:00Z</dcterms:modified>
  <cp:revision>120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